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08" w:rsidRPr="00D20F08" w:rsidRDefault="00D20F08" w:rsidP="00D20F08">
      <w:r w:rsidRPr="00D20F08">
        <w:t>Martina Bittnerová: Zapomenuté osudy</w:t>
      </w:r>
    </w:p>
    <w:p w:rsidR="00D20F08" w:rsidRPr="00D20F08" w:rsidRDefault="00D20F08" w:rsidP="00D20F08"/>
    <w:p w:rsidR="00D20F08" w:rsidRPr="00D20F08" w:rsidRDefault="00D20F08" w:rsidP="00D20F08">
      <w:r w:rsidRPr="00D20F08">
        <w:t xml:space="preserve">Vojtěch Náprstek </w:t>
      </w:r>
    </w:p>
    <w:p w:rsidR="00D20F08" w:rsidRPr="00D20F08" w:rsidRDefault="00D20F08" w:rsidP="00D20F08">
      <w:r w:rsidRPr="00D20F08">
        <w:t xml:space="preserve">17. 4. 1826 – 1. 9. 1894 </w:t>
      </w:r>
    </w:p>
    <w:p w:rsidR="00D20F08" w:rsidRPr="00D20F08" w:rsidRDefault="00D20F08" w:rsidP="00D20F08"/>
    <w:p w:rsidR="00D20F08" w:rsidRPr="00D20F08" w:rsidRDefault="00D20F08" w:rsidP="00D20F08">
      <w:r w:rsidRPr="00D20F08">
        <w:t xml:space="preserve">Vojta Náprstek je v paměti veřejnosti zachován jako mecenáš a sběratel. Toto zjednodušení neodpovídá všemu, co tento muž, vlastním jménem Adalbert </w:t>
      </w:r>
      <w:proofErr w:type="spellStart"/>
      <w:r w:rsidRPr="00D20F08">
        <w:t>Fingerhut</w:t>
      </w:r>
      <w:proofErr w:type="spellEnd"/>
      <w:r w:rsidRPr="00D20F08">
        <w:t xml:space="preserve">, za svůj život stihl vykonat. Rozdával se a pracoval pro druhé, sám však neměl ani vlastní děti, ani možnost vychutnat si pozdní manželské štěstí. Služba společnosti ho po návratu z Ameriky připravila o soukromí. </w:t>
      </w:r>
    </w:p>
    <w:p w:rsidR="00D20F08" w:rsidRPr="00D20F08" w:rsidRDefault="00D20F08" w:rsidP="00D20F08">
      <w:r w:rsidRPr="00D20F08">
        <w:t xml:space="preserve">Na druhou stranu nelze říci, že by se v mládí choval konvenčně, naopak by si v lecčems nezadal s Karlem Hynkem Máchou. Kdyby se narodil o pár let dříve, možná by spolu „lezli za holkami“ stejně jako Mácha s přítelem Trojanem. Děvčata ale k mládí patří, a proto nesmíme nad eskapádami význačných mužů pokrytecky ohrnovat nos. </w:t>
      </w:r>
    </w:p>
    <w:p w:rsidR="00D20F08" w:rsidRPr="00D20F08" w:rsidRDefault="00D20F08" w:rsidP="00D20F08">
      <w:r w:rsidRPr="00D20F08">
        <w:t>Jistě se však v té době nenašlo mnoho vzdělaných mladíků, kteří by si mohli do deníku po Vojtově vzoru poznamenat: „</w:t>
      </w:r>
      <w:proofErr w:type="spellStart"/>
      <w:r w:rsidRPr="00D20F08">
        <w:t>Vojtěše</w:t>
      </w:r>
      <w:proofErr w:type="spellEnd"/>
      <w:r w:rsidRPr="00D20F08">
        <w:t xml:space="preserve">, kolikpak děvčat teď </w:t>
      </w:r>
      <w:proofErr w:type="gramStart"/>
      <w:r w:rsidRPr="00D20F08">
        <w:t>líbáš?...</w:t>
      </w:r>
      <w:proofErr w:type="gramEnd"/>
      <w:r w:rsidRPr="00D20F08">
        <w:t xml:space="preserve"> Emilii, </w:t>
      </w:r>
      <w:proofErr w:type="spellStart"/>
      <w:r w:rsidRPr="00D20F08">
        <w:t>Johannu</w:t>
      </w:r>
      <w:proofErr w:type="spellEnd"/>
      <w:r w:rsidRPr="00D20F08">
        <w:t xml:space="preserve">, Mínu, Viktorii, někdy Gabrielu, Luisu.“ </w:t>
      </w:r>
    </w:p>
    <w:p w:rsidR="00D20F08" w:rsidRPr="00D20F08" w:rsidRDefault="00D20F08" w:rsidP="00D20F08">
      <w:r w:rsidRPr="00D20F08">
        <w:t xml:space="preserve">Z rozjařeného studenta, obklopeného hroznem dychtivých krasavic, přitom vyrostl člověk pevných zásad, kterého můžeme označit za největší českou „feministku“ devatenáctého století. Dokázal totiž své myšlenky převést v činy, čímž se navěky zapsal do dějin emancipačního hnutí. </w:t>
      </w:r>
    </w:p>
    <w:p w:rsidR="00D20F08" w:rsidRPr="00D20F08" w:rsidRDefault="00D20F08" w:rsidP="00D20F08">
      <w:r w:rsidRPr="00D20F08">
        <w:t xml:space="preserve">Základ Vojtova přesvědčení se nalézá v dětství. Přišel na svět do movité rodiny, jíž vládla pevnou rukou maminka Anna, proslulá pražská podporovatelka chudých. Ta </w:t>
      </w:r>
      <w:proofErr w:type="gramStart"/>
      <w:r w:rsidRPr="00D20F08">
        <w:t>si</w:t>
      </w:r>
      <w:proofErr w:type="gramEnd"/>
      <w:r w:rsidRPr="00D20F08">
        <w:t xml:space="preserve"> se 34 </w:t>
      </w:r>
    </w:p>
    <w:p w:rsidR="00D20F08" w:rsidRPr="00D20F08" w:rsidRDefault="00D20F08" w:rsidP="00D20F08"/>
    <w:p w:rsidR="00D20F08" w:rsidRPr="00D20F08" w:rsidRDefault="00D20F08" w:rsidP="00D20F08">
      <w:r w:rsidRPr="00D20F08">
        <w:t xml:space="preserve">svým druhým manželem Antonínem </w:t>
      </w:r>
      <w:proofErr w:type="spellStart"/>
      <w:r w:rsidRPr="00D20F08">
        <w:t>Fingerhutem</w:t>
      </w:r>
      <w:proofErr w:type="spellEnd"/>
      <w:r w:rsidRPr="00D20F08">
        <w:t xml:space="preserve"> koupila dům U </w:t>
      </w:r>
      <w:proofErr w:type="spellStart"/>
      <w:r w:rsidRPr="00D20F08">
        <w:t>Halánků</w:t>
      </w:r>
      <w:proofErr w:type="spellEnd"/>
      <w:r w:rsidRPr="00D20F08">
        <w:t xml:space="preserve">, kde provozovala pivovar, hostinec a vinopalnu. V době sňatku měla již děti z prvního šťastného manželství s Janem Novákem. Toto manželství však ukončila Novákova předčasná smrt. Osud Novákových potomků lze považovat za velmi smutný, nejdéle žijící Antonín skonal v pouhých šestadvaceti letech. </w:t>
      </w:r>
    </w:p>
    <w:p w:rsidR="00D20F08" w:rsidRPr="00D20F08" w:rsidRDefault="00D20F08" w:rsidP="00D20F08">
      <w:r w:rsidRPr="00D20F08">
        <w:t xml:space="preserve">Anna porodila </w:t>
      </w:r>
      <w:proofErr w:type="spellStart"/>
      <w:r w:rsidRPr="00D20F08">
        <w:t>Fingerhutovi</w:t>
      </w:r>
      <w:proofErr w:type="spellEnd"/>
      <w:r w:rsidRPr="00D20F08">
        <w:t xml:space="preserve"> syny Ferdinanda a Adalberta – Vojtěcha. Jenomže Antonín bohužel nečekaně zemřel a ona proto svým potomkům našla učitele Jana </w:t>
      </w:r>
      <w:proofErr w:type="spellStart"/>
      <w:r w:rsidRPr="00D20F08">
        <w:t>Krämera</w:t>
      </w:r>
      <w:proofErr w:type="spellEnd"/>
      <w:r w:rsidRPr="00D20F08">
        <w:t xml:space="preserve">, aby je vychovávala také mužská ruka. </w:t>
      </w:r>
    </w:p>
    <w:p w:rsidR="00D20F08" w:rsidRPr="00D20F08" w:rsidRDefault="00D20F08" w:rsidP="00D20F08">
      <w:r w:rsidRPr="00D20F08">
        <w:t>O Vojtovi se traduje, že si své německé příjmení nechal počeštit z čistě vlasteneckých pohnutek. Důvod je však trochu kuriózní. Otec Antonín pocházel z rodiny, kde všichni kromě něj nosili příjmení Náprstek. Ale při Anto-</w:t>
      </w:r>
      <w:proofErr w:type="spellStart"/>
      <w:r w:rsidRPr="00D20F08">
        <w:t>nínově</w:t>
      </w:r>
      <w:proofErr w:type="spellEnd"/>
      <w:r w:rsidRPr="00D20F08">
        <w:t xml:space="preserve"> křtu se farář při zápisu do matriky chtěl zalíbit na vyšších místech a milého kojence Toníčka úředně změnil na Antona </w:t>
      </w:r>
      <w:proofErr w:type="spellStart"/>
      <w:r w:rsidRPr="00D20F08">
        <w:t>Fingerhuta</w:t>
      </w:r>
      <w:proofErr w:type="spellEnd"/>
      <w:r w:rsidRPr="00D20F08">
        <w:t xml:space="preserve">. </w:t>
      </w:r>
    </w:p>
    <w:p w:rsidR="00D20F08" w:rsidRPr="00D20F08" w:rsidRDefault="00D20F08" w:rsidP="00D20F08">
      <w:r w:rsidRPr="00D20F08">
        <w:t xml:space="preserve">Anna se proto v den svatby stala paní </w:t>
      </w:r>
      <w:proofErr w:type="spellStart"/>
      <w:r w:rsidRPr="00D20F08">
        <w:t>Fingerhutovou</w:t>
      </w:r>
      <w:proofErr w:type="spellEnd"/>
      <w:r w:rsidRPr="00D20F08">
        <w:t xml:space="preserve">, nikoliv Náprstkovou. Od svých vrstevnic se lišila tím, že se naučila postarat se sama o sebe. Byla jednou z významných a úspěšných podnikatelek své doby a začátky měla neuvěřitelně těžké. Sloužila v rodině svého lakomého a krutého strýce, který jí </w:t>
      </w:r>
      <w:r w:rsidRPr="00D20F08">
        <w:lastRenderedPageBreak/>
        <w:t xml:space="preserve">nic neodpustil. Právě tyto otřesné zážitky formovaly její povahu. Vyrostla z ní tvrdá, hluboce věřící dívka. Nikdy se nevzdávala a dřela do úmoru. Něhy a pochopení se proto oba chlapci dočkali spíše od její bezdětné sestry Barbory, provdané Serafínové, která se jim s láskou věnovala. 35 </w:t>
      </w:r>
    </w:p>
    <w:p w:rsidR="00D20F08" w:rsidRPr="00D20F08" w:rsidRDefault="00D20F08" w:rsidP="00D20F08"/>
    <w:p w:rsidR="00D20F08" w:rsidRPr="00D20F08" w:rsidRDefault="00D20F08" w:rsidP="00D20F08">
      <w:r w:rsidRPr="00D20F08">
        <w:t xml:space="preserve">Nicméně jen díky matčiným penězům mohl Vojtěch rozvíjet dál své záliby. Zůstávala alfou a omegou jeho bytí. Přesto s ní vedl spory a cítil se v její přítomnosti nesmírně svázaný. Ačkoliv ji ctil a obdivoval, prahnul po svobodě a volnosti. </w:t>
      </w:r>
    </w:p>
    <w:p w:rsidR="00E25C13" w:rsidRDefault="00D20F08" w:rsidP="00D20F08">
      <w:r w:rsidRPr="00D20F08">
        <w:t xml:space="preserve">Tuto volnost si dopřával ve vztahu k dívkám. Vzhledem k majetku a sympatiím, jež v nich vzbuzoval, neměl o ctitelky nouzi. Pár z nich dokonce soukromě vyučoval. Studoval totiž na věhlasném Akademickém gymnáziu, kde učil Josef </w:t>
      </w:r>
      <w:proofErr w:type="spellStart"/>
      <w:r w:rsidRPr="00D20F08">
        <w:t>Jungmann</w:t>
      </w:r>
      <w:proofErr w:type="spellEnd"/>
      <w:r w:rsidRPr="00D20F08">
        <w:t xml:space="preserve"> a další výjimečné osobnosti. </w:t>
      </w:r>
    </w:p>
    <w:sectPr w:rsidR="00E25C13" w:rsidSect="009A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F08"/>
    <w:rsid w:val="009A66CC"/>
    <w:rsid w:val="00A648AA"/>
    <w:rsid w:val="00A91F50"/>
    <w:rsid w:val="00D2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6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0F0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2957</Characters>
  <Application>Microsoft Office Word</Application>
  <DocSecurity>0</DocSecurity>
  <Lines>24</Lines>
  <Paragraphs>6</Paragraphs>
  <ScaleCrop>false</ScaleCrop>
  <Company>FN Motol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2017-02-10T11:26:00Z</dcterms:created>
  <dcterms:modified xsi:type="dcterms:W3CDTF">2017-02-10T11:27:00Z</dcterms:modified>
</cp:coreProperties>
</file>